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9E32" w14:textId="77777777" w:rsidR="000E19BB" w:rsidRDefault="000E19BB">
      <w:pPr>
        <w:rPr>
          <w:rFonts w:ascii="Times New Roman" w:hAnsi="Times New Roman" w:cs="Times New Roman"/>
          <w:b/>
          <w:bCs/>
          <w:color w:val="011893"/>
        </w:rPr>
      </w:pPr>
    </w:p>
    <w:p w14:paraId="3E5867D9" w14:textId="77777777" w:rsidR="000E19BB" w:rsidRDefault="000E19BB">
      <w:pPr>
        <w:rPr>
          <w:rFonts w:ascii="Times New Roman" w:hAnsi="Times New Roman" w:cs="Times New Roman"/>
          <w:b/>
          <w:bCs/>
          <w:color w:val="011893"/>
        </w:rPr>
      </w:pPr>
    </w:p>
    <w:p w14:paraId="53320857" w14:textId="6D975ACB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 xml:space="preserve">Dear </w:t>
      </w:r>
      <w:r w:rsidR="0073320E" w:rsidRPr="00BA6A69">
        <w:rPr>
          <w:rFonts w:ascii="Times New Roman" w:hAnsi="Times New Roman" w:cs="Times New Roman"/>
          <w:b/>
          <w:bCs/>
          <w:color w:val="011893"/>
        </w:rPr>
        <w:t xml:space="preserve">parent </w:t>
      </w:r>
      <w:r w:rsidR="000E19BB">
        <w:rPr>
          <w:rFonts w:ascii="Times New Roman" w:hAnsi="Times New Roman" w:cs="Times New Roman"/>
          <w:b/>
          <w:bCs/>
          <w:color w:val="011893"/>
        </w:rPr>
        <w:t xml:space="preserve">/guardian </w:t>
      </w:r>
      <w:r w:rsidR="0073320E" w:rsidRPr="00BA6A69">
        <w:rPr>
          <w:rFonts w:ascii="Times New Roman" w:hAnsi="Times New Roman" w:cs="Times New Roman"/>
          <w:b/>
          <w:bCs/>
          <w:color w:val="011893"/>
        </w:rPr>
        <w:t xml:space="preserve">and </w:t>
      </w:r>
      <w:r w:rsidRPr="00BA6A69">
        <w:rPr>
          <w:rFonts w:ascii="Times New Roman" w:hAnsi="Times New Roman" w:cs="Times New Roman"/>
          <w:b/>
          <w:bCs/>
          <w:color w:val="011893"/>
        </w:rPr>
        <w:t>participant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,</w:t>
      </w:r>
    </w:p>
    <w:p w14:paraId="7821091F" w14:textId="2667DB08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</w:p>
    <w:p w14:paraId="30D790B7" w14:textId="45C1411B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please fill out the following form for the September 202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4 </w:t>
      </w:r>
      <w:r w:rsidRPr="00BA6A69">
        <w:rPr>
          <w:rFonts w:ascii="Times New Roman" w:hAnsi="Times New Roman" w:cs="Times New Roman"/>
          <w:b/>
          <w:bCs/>
          <w:color w:val="011893"/>
        </w:rPr>
        <w:t>after school program.</w:t>
      </w:r>
    </w:p>
    <w:p w14:paraId="5D811C2F" w14:textId="07E99C32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If you are a past participant of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 T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hree 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R’s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 Academics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,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you will only need to fil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l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out this form</w:t>
      </w:r>
      <w:r w:rsidR="006E5844" w:rsidRPr="00BA6A69">
        <w:rPr>
          <w:rFonts w:ascii="Times New Roman" w:hAnsi="Times New Roman" w:cs="Times New Roman"/>
          <w:b/>
          <w:bCs/>
          <w:color w:val="011893"/>
        </w:rPr>
        <w:t>,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unless you have information that needs to be updated in our files. </w:t>
      </w:r>
    </w:p>
    <w:p w14:paraId="794A839D" w14:textId="1FD8F09B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If you are new to our programs, you will need to fill out a full registration form along with this form.</w:t>
      </w:r>
      <w:r w:rsidR="0073320E" w:rsidRPr="00BA6A69">
        <w:rPr>
          <w:rFonts w:ascii="Times New Roman" w:hAnsi="Times New Roman" w:cs="Times New Roman"/>
          <w:b/>
          <w:bCs/>
          <w:color w:val="011893"/>
        </w:rPr>
        <w:t xml:space="preserve"> Registration forms may be found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 xml:space="preserve"> on the website at </w:t>
      </w:r>
      <w:hyperlink r:id="rId7" w:history="1">
        <w:r w:rsidR="00BA6A69" w:rsidRPr="004C4AA5">
          <w:rPr>
            <w:rStyle w:val="Hyperlink"/>
            <w:rFonts w:ascii="Times New Roman" w:hAnsi="Times New Roman" w:cs="Times New Roman"/>
            <w:b/>
            <w:bCs/>
          </w:rPr>
          <w:t>www.threersacademics.ca</w:t>
        </w:r>
      </w:hyperlink>
      <w:r w:rsidR="00A1694A" w:rsidRPr="00BA6A69">
        <w:rPr>
          <w:rFonts w:ascii="Times New Roman" w:hAnsi="Times New Roman" w:cs="Times New Roman"/>
          <w:b/>
          <w:bCs/>
          <w:color w:val="011893"/>
        </w:rPr>
        <w:t xml:space="preserve"> </w:t>
      </w:r>
    </w:p>
    <w:p w14:paraId="2CDF0B2F" w14:textId="03BCD156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</w:p>
    <w:p w14:paraId="77F32B38" w14:textId="53BBD083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Our after school program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 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Homework Club, runs Monday to 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Friday </w:t>
      </w:r>
      <w:r w:rsidRPr="00BA6A69">
        <w:rPr>
          <w:rFonts w:ascii="Times New Roman" w:hAnsi="Times New Roman" w:cs="Times New Roman"/>
          <w:b/>
          <w:bCs/>
          <w:color w:val="011893"/>
        </w:rPr>
        <w:t>from 3:30 pm to 6:30 pm EST. Your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 xml:space="preserve"> child </w:t>
      </w:r>
      <w:r w:rsidRPr="00BA6A69">
        <w:rPr>
          <w:rFonts w:ascii="Times New Roman" w:hAnsi="Times New Roman" w:cs="Times New Roman"/>
          <w:b/>
          <w:bCs/>
          <w:color w:val="011893"/>
        </w:rPr>
        <w:t>will be picked up from their respective schools according to dismissal times. Please arrange for children to be ready to go at the end of the school day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,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as there are other </w:t>
      </w:r>
      <w:r w:rsidR="00BA6A69" w:rsidRPr="00BA6A69">
        <w:rPr>
          <w:rFonts w:ascii="Times New Roman" w:hAnsi="Times New Roman" w:cs="Times New Roman"/>
          <w:b/>
          <w:bCs/>
          <w:color w:val="011893"/>
        </w:rPr>
        <w:t>pick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-ups 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to be done. </w:t>
      </w:r>
    </w:p>
    <w:p w14:paraId="668DB912" w14:textId="77777777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</w:p>
    <w:p w14:paraId="24B044A3" w14:textId="77777777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</w:p>
    <w:p w14:paraId="1D730612" w14:textId="7BF9E940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 xml:space="preserve">By signing this 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form,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you agree that</w:t>
      </w:r>
      <w:r w:rsidR="0073320E" w:rsidRPr="00BA6A69">
        <w:rPr>
          <w:rFonts w:ascii="Times New Roman" w:hAnsi="Times New Roman" w:cs="Times New Roman"/>
          <w:b/>
          <w:bCs/>
          <w:color w:val="011893"/>
        </w:rPr>
        <w:t>: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</w:t>
      </w:r>
    </w:p>
    <w:p w14:paraId="411F05BE" w14:textId="77777777" w:rsidR="006B49FB" w:rsidRPr="00BA6A69" w:rsidRDefault="006B49FB">
      <w:pPr>
        <w:rPr>
          <w:rFonts w:ascii="Times New Roman" w:hAnsi="Times New Roman" w:cs="Times New Roman"/>
          <w:b/>
          <w:bCs/>
          <w:color w:val="011893"/>
        </w:rPr>
      </w:pPr>
    </w:p>
    <w:p w14:paraId="5C112FA3" w14:textId="77777777" w:rsidR="00A1694A" w:rsidRPr="00BA6A69" w:rsidRDefault="006B49FB" w:rsidP="00A16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 xml:space="preserve">Your child/children will be picked from ______________________________ School, </w:t>
      </w:r>
    </w:p>
    <w:p w14:paraId="69F11989" w14:textId="77777777" w:rsidR="00A1694A" w:rsidRPr="00BA6A69" w:rsidRDefault="00A1694A" w:rsidP="00A1694A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5350087C" w14:textId="616D95C7" w:rsidR="00A1694A" w:rsidRPr="00BA6A69" w:rsidRDefault="006B49FB" w:rsidP="00A1694A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at address _________________________________________________________</w:t>
      </w:r>
      <w:r w:rsidR="00A1694A" w:rsidRPr="00BA6A69">
        <w:rPr>
          <w:rFonts w:ascii="Times New Roman" w:hAnsi="Times New Roman" w:cs="Times New Roman"/>
          <w:b/>
          <w:bCs/>
          <w:color w:val="011893"/>
        </w:rPr>
        <w:t>.</w:t>
      </w:r>
    </w:p>
    <w:p w14:paraId="6227EBDF" w14:textId="77777777" w:rsidR="00A1694A" w:rsidRPr="00BA6A69" w:rsidRDefault="00A1694A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5A6FE298" w14:textId="4417DA8B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phone number ________________________________.</w:t>
      </w:r>
    </w:p>
    <w:p w14:paraId="7E5ED4AA" w14:textId="77777777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147EDF1A" w14:textId="33781D81" w:rsidR="006B49FB" w:rsidRPr="00BA6A69" w:rsidRDefault="006B49FB" w:rsidP="006B4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On</w:t>
      </w:r>
    </w:p>
    <w:tbl>
      <w:tblPr>
        <w:tblStyle w:val="TableGrid"/>
        <w:tblpPr w:leftFromText="180" w:rightFromText="180" w:vertAnchor="text" w:horzAnchor="margin" w:tblpXSpec="right" w:tblpY="60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98"/>
        <w:gridCol w:w="1456"/>
        <w:gridCol w:w="1497"/>
        <w:gridCol w:w="1910"/>
        <w:gridCol w:w="1697"/>
        <w:gridCol w:w="1283"/>
      </w:tblGrid>
      <w:tr w:rsidR="00BA6A69" w:rsidRPr="00BA6A69" w14:paraId="6084C046" w14:textId="77777777" w:rsidTr="00A1694A">
        <w:tc>
          <w:tcPr>
            <w:tcW w:w="698" w:type="dxa"/>
          </w:tcPr>
          <w:p w14:paraId="21BB373F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430" w:type="dxa"/>
          </w:tcPr>
          <w:p w14:paraId="26433E76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  <w:r w:rsidRPr="00BA6A69">
              <w:rPr>
                <w:rFonts w:ascii="Times New Roman" w:hAnsi="Times New Roman" w:cs="Times New Roman"/>
                <w:b/>
                <w:bCs/>
                <w:color w:val="011893"/>
              </w:rPr>
              <w:t>MONDAYS</w:t>
            </w:r>
          </w:p>
        </w:tc>
        <w:tc>
          <w:tcPr>
            <w:tcW w:w="1470" w:type="dxa"/>
          </w:tcPr>
          <w:p w14:paraId="7CBFEEC9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  <w:r w:rsidRPr="00BA6A69">
              <w:rPr>
                <w:rFonts w:ascii="Times New Roman" w:hAnsi="Times New Roman" w:cs="Times New Roman"/>
                <w:b/>
                <w:bCs/>
                <w:color w:val="011893"/>
              </w:rPr>
              <w:t>TUESDAYS</w:t>
            </w:r>
          </w:p>
        </w:tc>
        <w:tc>
          <w:tcPr>
            <w:tcW w:w="1870" w:type="dxa"/>
          </w:tcPr>
          <w:p w14:paraId="6A387E84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  <w:r w:rsidRPr="00BA6A69">
              <w:rPr>
                <w:rFonts w:ascii="Times New Roman" w:hAnsi="Times New Roman" w:cs="Times New Roman"/>
                <w:b/>
                <w:bCs/>
                <w:color w:val="011893"/>
              </w:rPr>
              <w:t>WEDNESDAYS</w:t>
            </w:r>
          </w:p>
        </w:tc>
        <w:tc>
          <w:tcPr>
            <w:tcW w:w="1657" w:type="dxa"/>
          </w:tcPr>
          <w:p w14:paraId="145A8491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  <w:r w:rsidRPr="00BA6A69">
              <w:rPr>
                <w:rFonts w:ascii="Times New Roman" w:hAnsi="Times New Roman" w:cs="Times New Roman"/>
                <w:b/>
                <w:bCs/>
                <w:color w:val="011893"/>
              </w:rPr>
              <w:t>THURSDAYS</w:t>
            </w:r>
          </w:p>
        </w:tc>
        <w:tc>
          <w:tcPr>
            <w:tcW w:w="1281" w:type="dxa"/>
          </w:tcPr>
          <w:p w14:paraId="6F9C76C1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  <w:r w:rsidRPr="00BA6A69">
              <w:rPr>
                <w:rFonts w:ascii="Times New Roman" w:hAnsi="Times New Roman" w:cs="Times New Roman"/>
                <w:b/>
                <w:bCs/>
                <w:color w:val="011893"/>
              </w:rPr>
              <w:t>FRIDAYS</w:t>
            </w:r>
          </w:p>
        </w:tc>
      </w:tr>
      <w:tr w:rsidR="00BA6A69" w:rsidRPr="00BA6A69" w14:paraId="3F0B487A" w14:textId="77777777" w:rsidTr="00A1694A">
        <w:tc>
          <w:tcPr>
            <w:tcW w:w="698" w:type="dxa"/>
          </w:tcPr>
          <w:p w14:paraId="5FD12880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430" w:type="dxa"/>
          </w:tcPr>
          <w:p w14:paraId="760BA5FE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  <w:p w14:paraId="37EBE5E7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470" w:type="dxa"/>
          </w:tcPr>
          <w:p w14:paraId="6FDFA6A8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870" w:type="dxa"/>
          </w:tcPr>
          <w:p w14:paraId="72096FC4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657" w:type="dxa"/>
          </w:tcPr>
          <w:p w14:paraId="6F11B267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  <w:tc>
          <w:tcPr>
            <w:tcW w:w="1281" w:type="dxa"/>
          </w:tcPr>
          <w:p w14:paraId="14F61188" w14:textId="77777777" w:rsidR="00634925" w:rsidRPr="00BA6A69" w:rsidRDefault="00634925" w:rsidP="0063492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11893"/>
              </w:rPr>
            </w:pPr>
          </w:p>
        </w:tc>
      </w:tr>
    </w:tbl>
    <w:p w14:paraId="2D0FFEF6" w14:textId="1123F742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7DB779C0" w14:textId="4C5468FF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5D4CDF38" w14:textId="691C465A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47F5D7A9" w14:textId="2F3F2931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251C0DA6" w14:textId="77777777" w:rsidR="00A25BC7" w:rsidRPr="00BA6A69" w:rsidRDefault="00A25BC7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2211D015" w14:textId="449C0F9F" w:rsidR="00BA6A69" w:rsidRDefault="00A25BC7" w:rsidP="00A25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Your child</w:t>
      </w:r>
      <w:r w:rsidR="00BA6A69">
        <w:rPr>
          <w:rFonts w:ascii="Times New Roman" w:hAnsi="Times New Roman" w:cs="Times New Roman"/>
          <w:b/>
          <w:bCs/>
          <w:color w:val="011893"/>
        </w:rPr>
        <w:t>/children</w:t>
      </w:r>
      <w:r w:rsidR="001B28AF" w:rsidRPr="00BA6A69">
        <w:rPr>
          <w:rFonts w:ascii="Times New Roman" w:hAnsi="Times New Roman" w:cs="Times New Roman"/>
          <w:b/>
          <w:bCs/>
          <w:color w:val="011893"/>
        </w:rPr>
        <w:t xml:space="preserve"> __________________</w:t>
      </w:r>
      <w:r w:rsidR="00BA6A69">
        <w:rPr>
          <w:rFonts w:ascii="Times New Roman" w:hAnsi="Times New Roman" w:cs="Times New Roman"/>
          <w:b/>
          <w:bCs/>
          <w:color w:val="011893"/>
        </w:rPr>
        <w:t>_________________________</w:t>
      </w:r>
      <w:r w:rsidR="00A85AA9">
        <w:rPr>
          <w:rFonts w:ascii="Times New Roman" w:hAnsi="Times New Roman" w:cs="Times New Roman"/>
          <w:b/>
          <w:bCs/>
          <w:color w:val="011893"/>
        </w:rPr>
        <w:t>________</w:t>
      </w:r>
    </w:p>
    <w:p w14:paraId="63890077" w14:textId="77777777" w:rsidR="00BA6A69" w:rsidRDefault="00BA6A6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60B47D26" w14:textId="64B94609" w:rsidR="00A85AA9" w:rsidRPr="009B5EBB" w:rsidRDefault="00BA6A69" w:rsidP="009B5EBB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                                </w:t>
      </w:r>
    </w:p>
    <w:p w14:paraId="3CAD9BBA" w14:textId="5E08DDA6" w:rsidR="00BA6A69" w:rsidRDefault="00A85AA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                                 </w:t>
      </w:r>
      <w:r w:rsidR="00BA6A69">
        <w:rPr>
          <w:rFonts w:ascii="Times New Roman" w:hAnsi="Times New Roman" w:cs="Times New Roman"/>
          <w:b/>
          <w:bCs/>
          <w:color w:val="011893"/>
        </w:rPr>
        <w:t xml:space="preserve"> </w:t>
      </w:r>
      <w:r>
        <w:rPr>
          <w:rFonts w:ascii="Times New Roman" w:hAnsi="Times New Roman" w:cs="Times New Roman"/>
          <w:b/>
          <w:bCs/>
          <w:color w:val="011893"/>
        </w:rPr>
        <w:t>________</w:t>
      </w:r>
      <w:r w:rsidR="00BA6A69">
        <w:rPr>
          <w:rFonts w:ascii="Times New Roman" w:hAnsi="Times New Roman" w:cs="Times New Roman"/>
          <w:b/>
          <w:bCs/>
          <w:color w:val="011893"/>
        </w:rPr>
        <w:t>____________________________________________</w:t>
      </w:r>
    </w:p>
    <w:p w14:paraId="6E2613D4" w14:textId="77777777" w:rsidR="00BA6A69" w:rsidRPr="00BA6A69" w:rsidRDefault="00BA6A6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72FAA9B3" w14:textId="4FC37542" w:rsidR="00A85AA9" w:rsidRPr="009B5EBB" w:rsidRDefault="00BA6A69" w:rsidP="009B5EBB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                              </w:t>
      </w:r>
    </w:p>
    <w:p w14:paraId="789A1BA2" w14:textId="03E85A05" w:rsidR="00BA6A69" w:rsidRDefault="00BA6A6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   </w:t>
      </w:r>
      <w:r w:rsidR="00A85AA9">
        <w:rPr>
          <w:rFonts w:ascii="Times New Roman" w:hAnsi="Times New Roman" w:cs="Times New Roman"/>
          <w:b/>
          <w:bCs/>
          <w:color w:val="011893"/>
        </w:rPr>
        <w:t xml:space="preserve">                           </w:t>
      </w:r>
      <w:r w:rsidR="009B5EBB">
        <w:rPr>
          <w:rFonts w:ascii="Times New Roman" w:hAnsi="Times New Roman" w:cs="Times New Roman"/>
          <w:b/>
          <w:bCs/>
          <w:color w:val="011893"/>
        </w:rPr>
        <w:t xml:space="preserve">    </w:t>
      </w:r>
      <w:r w:rsidR="00A85AA9">
        <w:rPr>
          <w:rFonts w:ascii="Times New Roman" w:hAnsi="Times New Roman" w:cs="Times New Roman"/>
          <w:b/>
          <w:bCs/>
          <w:color w:val="011893"/>
        </w:rPr>
        <w:t xml:space="preserve"> _______</w:t>
      </w:r>
      <w:r>
        <w:rPr>
          <w:rFonts w:ascii="Times New Roman" w:hAnsi="Times New Roman" w:cs="Times New Roman"/>
          <w:b/>
          <w:bCs/>
          <w:color w:val="011893"/>
        </w:rPr>
        <w:t>_____________________________________________</w:t>
      </w:r>
    </w:p>
    <w:p w14:paraId="4DFB1AE1" w14:textId="77777777" w:rsidR="00A85AA9" w:rsidRDefault="00A25BC7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 xml:space="preserve"> </w:t>
      </w:r>
    </w:p>
    <w:p w14:paraId="67EE5AE6" w14:textId="77777777" w:rsidR="00A85AA9" w:rsidRDefault="00A85AA9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5FB453C9" w14:textId="77777777" w:rsidR="009B5EBB" w:rsidRDefault="009B5EBB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55504FCC" w14:textId="6D3D3201" w:rsidR="00A25BC7" w:rsidRPr="00BA6A69" w:rsidRDefault="00A25BC7" w:rsidP="00BA6A69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will be picked up by a parent/guardian/designate by 6:30 pm</w:t>
      </w:r>
    </w:p>
    <w:p w14:paraId="1CF3C4C3" w14:textId="474A89B2" w:rsidR="00A25BC7" w:rsidRPr="00BA6A69" w:rsidRDefault="00A25BC7" w:rsidP="00A25BC7">
      <w:pPr>
        <w:rPr>
          <w:rFonts w:ascii="Times New Roman" w:hAnsi="Times New Roman" w:cs="Times New Roman"/>
          <w:b/>
          <w:bCs/>
          <w:color w:val="011893"/>
        </w:rPr>
      </w:pPr>
    </w:p>
    <w:p w14:paraId="11915399" w14:textId="0F40D792" w:rsidR="00A25BC7" w:rsidRPr="00BA6A69" w:rsidRDefault="00A25BC7" w:rsidP="00A25BC7">
      <w:pPr>
        <w:rPr>
          <w:rFonts w:ascii="Times New Roman" w:hAnsi="Times New Roman" w:cs="Times New Roman"/>
          <w:b/>
          <w:bCs/>
          <w:color w:val="011893"/>
        </w:rPr>
      </w:pPr>
    </w:p>
    <w:p w14:paraId="459ABE5A" w14:textId="19D96364" w:rsidR="00A25BC7" w:rsidRPr="00BA6A69" w:rsidRDefault="00A25BC7" w:rsidP="00A25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The cost is $4</w:t>
      </w:r>
      <w:r w:rsidR="00A85AA9">
        <w:rPr>
          <w:rFonts w:ascii="Times New Roman" w:hAnsi="Times New Roman" w:cs="Times New Roman"/>
          <w:b/>
          <w:bCs/>
          <w:color w:val="011893"/>
        </w:rPr>
        <w:t>50.</w:t>
      </w:r>
      <w:r w:rsidRPr="00BA6A69">
        <w:rPr>
          <w:rFonts w:ascii="Times New Roman" w:hAnsi="Times New Roman" w:cs="Times New Roman"/>
          <w:b/>
          <w:bCs/>
          <w:color w:val="011893"/>
        </w:rPr>
        <w:t>00 plus tax per month or $14</w:t>
      </w:r>
      <w:r w:rsidR="00A85AA9">
        <w:rPr>
          <w:rFonts w:ascii="Times New Roman" w:hAnsi="Times New Roman" w:cs="Times New Roman"/>
          <w:b/>
          <w:bCs/>
          <w:color w:val="011893"/>
        </w:rPr>
        <w:t>5</w:t>
      </w:r>
      <w:r w:rsidRPr="00BA6A69">
        <w:rPr>
          <w:rFonts w:ascii="Times New Roman" w:hAnsi="Times New Roman" w:cs="Times New Roman"/>
          <w:b/>
          <w:bCs/>
          <w:color w:val="011893"/>
        </w:rPr>
        <w:t>.00 plus tax per week</w:t>
      </w:r>
      <w:r w:rsidR="0073320E" w:rsidRPr="00BA6A69">
        <w:rPr>
          <w:rFonts w:ascii="Times New Roman" w:hAnsi="Times New Roman" w:cs="Times New Roman"/>
          <w:b/>
          <w:bCs/>
          <w:color w:val="011893"/>
        </w:rPr>
        <w:t xml:space="preserve"> for each participant</w:t>
      </w:r>
      <w:r w:rsidR="005C2548" w:rsidRPr="00BA6A69">
        <w:rPr>
          <w:rFonts w:ascii="Times New Roman" w:hAnsi="Times New Roman" w:cs="Times New Roman"/>
          <w:b/>
          <w:bCs/>
          <w:color w:val="011893"/>
        </w:rPr>
        <w:t xml:space="preserve"> (receipts given).</w:t>
      </w:r>
    </w:p>
    <w:p w14:paraId="7C199CF6" w14:textId="2AB1F3D3" w:rsidR="00A25BC7" w:rsidRPr="00BA6A69" w:rsidRDefault="00A25BC7" w:rsidP="00A25BC7">
      <w:pPr>
        <w:rPr>
          <w:rFonts w:ascii="Times New Roman" w:hAnsi="Times New Roman" w:cs="Times New Roman"/>
          <w:b/>
          <w:bCs/>
          <w:color w:val="011893"/>
        </w:rPr>
      </w:pPr>
    </w:p>
    <w:p w14:paraId="07E3B036" w14:textId="44EBB0D4" w:rsidR="00A25BC7" w:rsidRPr="00BA6A69" w:rsidRDefault="00A25BC7" w:rsidP="00A25BC7">
      <w:pPr>
        <w:rPr>
          <w:rFonts w:ascii="Times New Roman" w:hAnsi="Times New Roman" w:cs="Times New Roman"/>
          <w:b/>
          <w:bCs/>
          <w:color w:val="011893"/>
        </w:rPr>
      </w:pPr>
    </w:p>
    <w:p w14:paraId="4FB6826A" w14:textId="6F94C42D" w:rsidR="00A25BC7" w:rsidRDefault="00A25BC7" w:rsidP="00A25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There will be a late fee charge of $20.00 after 6:35 for up to an hour</w:t>
      </w:r>
      <w:r w:rsidR="005C2548" w:rsidRPr="00BA6A69">
        <w:rPr>
          <w:rFonts w:ascii="Times New Roman" w:hAnsi="Times New Roman" w:cs="Times New Roman"/>
          <w:b/>
          <w:bCs/>
          <w:color w:val="011893"/>
        </w:rPr>
        <w:t>,</w:t>
      </w:r>
      <w:r w:rsidRPr="00BA6A69">
        <w:rPr>
          <w:rFonts w:ascii="Times New Roman" w:hAnsi="Times New Roman" w:cs="Times New Roman"/>
          <w:b/>
          <w:bCs/>
          <w:color w:val="011893"/>
        </w:rPr>
        <w:t xml:space="preserve"> and $20 every hour after</w:t>
      </w:r>
      <w:r w:rsidR="005C2548" w:rsidRPr="00BA6A69">
        <w:rPr>
          <w:rFonts w:ascii="Times New Roman" w:hAnsi="Times New Roman" w:cs="Times New Roman"/>
          <w:b/>
          <w:bCs/>
          <w:color w:val="011893"/>
        </w:rPr>
        <w:t xml:space="preserve"> (please be diligent in picking up your children). </w:t>
      </w:r>
    </w:p>
    <w:p w14:paraId="00FCB8AD" w14:textId="77777777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</w:p>
    <w:p w14:paraId="2EEFBA49" w14:textId="77777777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</w:p>
    <w:p w14:paraId="13AE307B" w14:textId="1F7A4597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All rules and policies in registration applies </w:t>
      </w:r>
      <w:proofErr w:type="gramStart"/>
      <w:r>
        <w:rPr>
          <w:rFonts w:ascii="Times New Roman" w:hAnsi="Times New Roman" w:cs="Times New Roman"/>
          <w:b/>
          <w:bCs/>
          <w:color w:val="011893"/>
        </w:rPr>
        <w:t>t(</w:t>
      </w:r>
      <w:proofErr w:type="gramEnd"/>
      <w:r>
        <w:rPr>
          <w:rFonts w:ascii="Times New Roman" w:hAnsi="Times New Roman" w:cs="Times New Roman"/>
          <w:b/>
          <w:bCs/>
          <w:color w:val="011893"/>
        </w:rPr>
        <w:t xml:space="preserve">where applicable) to and in the after school program. </w:t>
      </w:r>
    </w:p>
    <w:p w14:paraId="73B8A882" w14:textId="77777777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</w:p>
    <w:p w14:paraId="2C49E033" w14:textId="6E2059AD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  <w:r>
        <w:rPr>
          <w:rFonts w:ascii="Times New Roman" w:hAnsi="Times New Roman" w:cs="Times New Roman"/>
          <w:b/>
          <w:bCs/>
          <w:color w:val="011893"/>
        </w:rPr>
        <w:t xml:space="preserve">I understand and sign that I agree to document outlines. </w:t>
      </w:r>
    </w:p>
    <w:p w14:paraId="1C4558E4" w14:textId="77777777" w:rsid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</w:p>
    <w:p w14:paraId="69E70D3F" w14:textId="77777777" w:rsidR="00A85AA9" w:rsidRPr="00A85AA9" w:rsidRDefault="00A85AA9" w:rsidP="00A85AA9">
      <w:pPr>
        <w:rPr>
          <w:rFonts w:ascii="Times New Roman" w:hAnsi="Times New Roman" w:cs="Times New Roman"/>
          <w:b/>
          <w:bCs/>
          <w:color w:val="011893"/>
        </w:rPr>
      </w:pPr>
    </w:p>
    <w:p w14:paraId="3936E1C4" w14:textId="097FF9F1" w:rsidR="00EC1AFF" w:rsidRPr="00BA6A69" w:rsidRDefault="00EC1AFF" w:rsidP="00EC1AFF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</w:p>
    <w:p w14:paraId="09748DB7" w14:textId="58CE927D" w:rsidR="006B49FB" w:rsidRPr="00BA6A69" w:rsidRDefault="00A1694A" w:rsidP="000A7D57">
      <w:pPr>
        <w:pStyle w:val="ListParagraph"/>
        <w:rPr>
          <w:rFonts w:ascii="Times New Roman" w:hAnsi="Times New Roman" w:cs="Times New Roman"/>
          <w:b/>
          <w:bCs/>
          <w:color w:val="011893"/>
        </w:rPr>
      </w:pPr>
      <w:r w:rsidRPr="00BA6A69">
        <w:rPr>
          <w:rFonts w:ascii="Times New Roman" w:hAnsi="Times New Roman" w:cs="Times New Roman"/>
          <w:b/>
          <w:bCs/>
          <w:color w:val="011893"/>
        </w:rPr>
        <w:t>Name: ______________________________________</w:t>
      </w:r>
      <w:r w:rsidR="000A7D57" w:rsidRPr="00BA6A69">
        <w:rPr>
          <w:rFonts w:ascii="Times New Roman" w:hAnsi="Times New Roman" w:cs="Times New Roman"/>
          <w:b/>
          <w:bCs/>
          <w:color w:val="011893"/>
        </w:rPr>
        <w:t xml:space="preserve">     Sign: ___________________</w:t>
      </w:r>
    </w:p>
    <w:p w14:paraId="1BA6A1E6" w14:textId="629DB837" w:rsidR="006B49FB" w:rsidRPr="00BA6A69" w:rsidRDefault="006B49FB" w:rsidP="006B49FB">
      <w:pPr>
        <w:rPr>
          <w:rFonts w:ascii="Times New Roman" w:hAnsi="Times New Roman" w:cs="Times New Roman"/>
          <w:b/>
          <w:bCs/>
          <w:color w:val="011893"/>
        </w:rPr>
      </w:pPr>
    </w:p>
    <w:p w14:paraId="57B0F0A5" w14:textId="3A0CBB8A" w:rsidR="006B49FB" w:rsidRPr="00BA6A69" w:rsidRDefault="006B49FB" w:rsidP="006B49FB">
      <w:pPr>
        <w:rPr>
          <w:rFonts w:ascii="Times New Roman" w:hAnsi="Times New Roman" w:cs="Times New Roman"/>
          <w:color w:val="011893"/>
        </w:rPr>
      </w:pPr>
    </w:p>
    <w:p w14:paraId="15836F8F" w14:textId="6E5B6CEE" w:rsidR="006B49FB" w:rsidRPr="00BA6A69" w:rsidRDefault="006B49FB" w:rsidP="006B49FB">
      <w:pPr>
        <w:rPr>
          <w:color w:val="011893"/>
        </w:rPr>
      </w:pPr>
    </w:p>
    <w:p w14:paraId="446ED834" w14:textId="6B691289" w:rsidR="006B49FB" w:rsidRPr="00BA6A69" w:rsidRDefault="006B49FB" w:rsidP="006B49FB">
      <w:pPr>
        <w:rPr>
          <w:color w:val="011893"/>
        </w:rPr>
      </w:pPr>
    </w:p>
    <w:p w14:paraId="38F91532" w14:textId="77777777" w:rsidR="006B49FB" w:rsidRPr="00BA6A69" w:rsidRDefault="006B49FB" w:rsidP="006B49FB">
      <w:pPr>
        <w:rPr>
          <w:color w:val="011893"/>
        </w:rPr>
      </w:pPr>
    </w:p>
    <w:sectPr w:rsidR="006B49FB" w:rsidRPr="00BA6A6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CE50" w14:textId="77777777" w:rsidR="00B86B6E" w:rsidRDefault="00B86B6E" w:rsidP="00BA6A69">
      <w:r>
        <w:separator/>
      </w:r>
    </w:p>
  </w:endnote>
  <w:endnote w:type="continuationSeparator" w:id="0">
    <w:p w14:paraId="5DEB9177" w14:textId="77777777" w:rsidR="00B86B6E" w:rsidRDefault="00B86B6E" w:rsidP="00BA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BA6A69" w14:paraId="71410A9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A4F3B7D" w14:textId="77777777" w:rsidR="00BA6A69" w:rsidRDefault="00BA6A6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CAA02FB" w14:textId="77777777" w:rsidR="00BA6A69" w:rsidRDefault="00BA6A6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A6A69" w14:paraId="0EC80892" w14:textId="77777777">
      <w:trPr>
        <w:jc w:val="center"/>
      </w:trPr>
      <w:sdt>
        <w:sdtPr>
          <w:rPr>
            <w:caps/>
            <w:color w:val="011893"/>
            <w:sz w:val="18"/>
            <w:szCs w:val="18"/>
          </w:rPr>
          <w:alias w:val="Author"/>
          <w:tag w:val=""/>
          <w:id w:val="1534151868"/>
          <w:placeholder>
            <w:docPart w:val="986D57A4BCD7BA44B6223940022BE7D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73FE732" w14:textId="3D90D489" w:rsidR="00BA6A69" w:rsidRDefault="00BA6A6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BA6A69">
                <w:rPr>
                  <w:caps/>
                  <w:color w:val="011893"/>
                  <w:sz w:val="18"/>
                  <w:szCs w:val="18"/>
                </w:rPr>
                <w:t xml:space="preserve">Three R’s Academics 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99546C1" w14:textId="77777777" w:rsidR="00BA6A69" w:rsidRDefault="00BA6A6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8E19F3B" w14:textId="77777777" w:rsidR="00BA6A69" w:rsidRDefault="00BA6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1BEC" w14:textId="77777777" w:rsidR="00B86B6E" w:rsidRDefault="00B86B6E" w:rsidP="00BA6A69">
      <w:r>
        <w:separator/>
      </w:r>
    </w:p>
  </w:footnote>
  <w:footnote w:type="continuationSeparator" w:id="0">
    <w:p w14:paraId="558873D2" w14:textId="77777777" w:rsidR="00B86B6E" w:rsidRDefault="00B86B6E" w:rsidP="00BA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D415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Three R’s Academics</w:t>
    </w:r>
    <w:r w:rsidRPr="003A4D3D">
      <w:rPr>
        <w:noProof/>
        <w:color w:val="011893"/>
      </w:rPr>
      <w:drawing>
        <wp:inline distT="0" distB="0" distL="0" distR="0" wp14:anchorId="63373DE9" wp14:editId="594EF0B4">
          <wp:extent cx="763200" cy="540000"/>
          <wp:effectExtent l="0" t="0" r="0" b="0"/>
          <wp:docPr id="1342327947" name="Picture 2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327947" name="Picture 2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AF36F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2030 Bristol Circle, suite 210</w:t>
    </w:r>
  </w:p>
  <w:p w14:paraId="2EA9BFF1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Oakville, Ontario</w:t>
    </w:r>
  </w:p>
  <w:p w14:paraId="4135597E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L6H 0H2</w:t>
    </w:r>
  </w:p>
  <w:p w14:paraId="36B7018E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289 813 8325</w:t>
    </w:r>
  </w:p>
  <w:p w14:paraId="25C362B4" w14:textId="77777777" w:rsidR="000E19BB" w:rsidRPr="003A4D3D" w:rsidRDefault="000E19BB" w:rsidP="000E19BB">
    <w:pPr>
      <w:pStyle w:val="Header"/>
      <w:rPr>
        <w:color w:val="011893"/>
      </w:rPr>
    </w:pPr>
    <w:r w:rsidRPr="003A4D3D">
      <w:rPr>
        <w:color w:val="011893"/>
      </w:rPr>
      <w:t>289 242 4353</w:t>
    </w:r>
  </w:p>
  <w:p w14:paraId="2F1E4B18" w14:textId="53AE5D1F" w:rsidR="00BA6A69" w:rsidRDefault="000E19BB" w:rsidP="000E19BB">
    <w:pPr>
      <w:pStyle w:val="Header"/>
    </w:pPr>
    <w:r w:rsidRPr="003A4D3D">
      <w:rPr>
        <w:color w:val="011893"/>
      </w:rPr>
      <w:t xml:space="preserve">threers20@outlook.com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684"/>
    <w:multiLevelType w:val="hybridMultilevel"/>
    <w:tmpl w:val="5B80B69E"/>
    <w:lvl w:ilvl="0" w:tplc="6CF6B53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1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FB"/>
    <w:rsid w:val="000A7D57"/>
    <w:rsid w:val="000E19BB"/>
    <w:rsid w:val="001B28AF"/>
    <w:rsid w:val="005C2548"/>
    <w:rsid w:val="00634925"/>
    <w:rsid w:val="006B49FB"/>
    <w:rsid w:val="006E5844"/>
    <w:rsid w:val="0073320E"/>
    <w:rsid w:val="009B5EBB"/>
    <w:rsid w:val="00A1694A"/>
    <w:rsid w:val="00A25BC7"/>
    <w:rsid w:val="00A85AA9"/>
    <w:rsid w:val="00AA3745"/>
    <w:rsid w:val="00AC0075"/>
    <w:rsid w:val="00B86B6E"/>
    <w:rsid w:val="00BA6A69"/>
    <w:rsid w:val="00E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AE8AA"/>
  <w15:chartTrackingRefBased/>
  <w15:docId w15:val="{059EA3F6-358B-DC42-BA47-43149EBC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9FB"/>
    <w:pPr>
      <w:ind w:left="720"/>
      <w:contextualSpacing/>
    </w:pPr>
  </w:style>
  <w:style w:type="table" w:styleId="TableGrid">
    <w:name w:val="Table Grid"/>
    <w:basedOn w:val="TableNormal"/>
    <w:uiPriority w:val="39"/>
    <w:rsid w:val="006B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9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6A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6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69"/>
  </w:style>
  <w:style w:type="paragraph" w:styleId="Footer">
    <w:name w:val="footer"/>
    <w:basedOn w:val="Normal"/>
    <w:link w:val="FooterChar"/>
    <w:uiPriority w:val="99"/>
    <w:unhideWhenUsed/>
    <w:rsid w:val="00BA6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reersacademic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6D57A4BCD7BA44B6223940022B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4ACC-5CDC-6D4C-A5A9-105DCA3A1781}"/>
      </w:docPartPr>
      <w:docPartBody>
        <w:p w:rsidR="00A05F3D" w:rsidRDefault="00F02781" w:rsidP="00F02781">
          <w:pPr>
            <w:pStyle w:val="986D57A4BCD7BA44B6223940022BE7D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81"/>
    <w:rsid w:val="00856232"/>
    <w:rsid w:val="00A05F3D"/>
    <w:rsid w:val="00D96330"/>
    <w:rsid w:val="00F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781"/>
    <w:rPr>
      <w:color w:val="808080"/>
    </w:rPr>
  </w:style>
  <w:style w:type="paragraph" w:customStyle="1" w:styleId="986D57A4BCD7BA44B6223940022BE7DC">
    <w:name w:val="986D57A4BCD7BA44B6223940022BE7DC"/>
    <w:rsid w:val="00F02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 R’s Academics</dc:creator>
  <cp:keywords/>
  <dc:description/>
  <cp:lastModifiedBy>Bernadette White</cp:lastModifiedBy>
  <cp:revision>12</cp:revision>
  <cp:lastPrinted>2025-05-02T04:14:00Z</cp:lastPrinted>
  <dcterms:created xsi:type="dcterms:W3CDTF">2022-08-08T14:16:00Z</dcterms:created>
  <dcterms:modified xsi:type="dcterms:W3CDTF">2025-05-02T04:15:00Z</dcterms:modified>
</cp:coreProperties>
</file>